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b7a2e869c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e18dacdc7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Schlebach,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cbf8abe6946ac" /><Relationship Type="http://schemas.openxmlformats.org/officeDocument/2006/relationships/numbering" Target="/word/numbering.xml" Id="R0273e7ddbca842b7" /><Relationship Type="http://schemas.openxmlformats.org/officeDocument/2006/relationships/settings" Target="/word/settings.xml" Id="Rdd6aa503cc7645f8" /><Relationship Type="http://schemas.openxmlformats.org/officeDocument/2006/relationships/image" Target="/word/media/b4486bee-5fe7-4101-8799-43a4e97412a0.png" Id="R760e18dacdc74045" /></Relationships>
</file>