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505fe068b34f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fe0e1d8cdc40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 Stavern,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8accc942cb433f" /><Relationship Type="http://schemas.openxmlformats.org/officeDocument/2006/relationships/numbering" Target="/word/numbering.xml" Id="R2d78c74d09264888" /><Relationship Type="http://schemas.openxmlformats.org/officeDocument/2006/relationships/settings" Target="/word/settings.xml" Id="R827d9a107d8d4ed8" /><Relationship Type="http://schemas.openxmlformats.org/officeDocument/2006/relationships/image" Target="/word/media/a4e5b02c-aa0c-4929-9023-751b6b3c8800.png" Id="Recfe0e1d8cdc402c" /></Relationships>
</file>