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5f4a28975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c8df4c2f7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Grossbreitenbach,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270fdf724476b" /><Relationship Type="http://schemas.openxmlformats.org/officeDocument/2006/relationships/numbering" Target="/word/numbering.xml" Id="R557b27f6ea2d49e7" /><Relationship Type="http://schemas.openxmlformats.org/officeDocument/2006/relationships/settings" Target="/word/settings.xml" Id="R291031fe13aa489f" /><Relationship Type="http://schemas.openxmlformats.org/officeDocument/2006/relationships/image" Target="/word/media/1f83ca40-3fa1-4e97-8631-0a520d088a3b.png" Id="Rb4bc8df4c2f74205" /></Relationships>
</file>