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8954e2977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844bce8f8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Grossweismannsdorf,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8fe2556e7484b" /><Relationship Type="http://schemas.openxmlformats.org/officeDocument/2006/relationships/numbering" Target="/word/numbering.xml" Id="Ra23aa3c04be04043" /><Relationship Type="http://schemas.openxmlformats.org/officeDocument/2006/relationships/settings" Target="/word/settings.xml" Id="R32f6ddb327ca48d7" /><Relationship Type="http://schemas.openxmlformats.org/officeDocument/2006/relationships/image" Target="/word/media/0f89f3e0-fd9e-4273-b458-4d1aeb63c4fe.png" Id="R60b844bce8f848e6" /></Relationships>
</file>