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0c2b9286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d38f054e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Grosswenkheim,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33e841114c76" /><Relationship Type="http://schemas.openxmlformats.org/officeDocument/2006/relationships/numbering" Target="/word/numbering.xml" Id="R1c2d549703394545" /><Relationship Type="http://schemas.openxmlformats.org/officeDocument/2006/relationships/settings" Target="/word/settings.xml" Id="Rcd55f7c226864409" /><Relationship Type="http://schemas.openxmlformats.org/officeDocument/2006/relationships/image" Target="/word/media/71fb3ed9-2e24-4593-85f3-b3faca78581f.png" Id="Reb9d38f054e44901" /></Relationships>
</file>