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e748ecfa0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274e6684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Gschod,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ba299391f4bcb" /><Relationship Type="http://schemas.openxmlformats.org/officeDocument/2006/relationships/numbering" Target="/word/numbering.xml" Id="Rf682b86f09d74717" /><Relationship Type="http://schemas.openxmlformats.org/officeDocument/2006/relationships/settings" Target="/word/settings.xml" Id="R96b7721dba474e42" /><Relationship Type="http://schemas.openxmlformats.org/officeDocument/2006/relationships/image" Target="/word/media/9db5cce5-9748-45ea-bf0a-64a93c6f7ed9.png" Id="Ra7bc274e66844c86" /></Relationships>
</file>