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1b2e78366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4e5fd5d18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Gumpe,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4a347b19d44ad" /><Relationship Type="http://schemas.openxmlformats.org/officeDocument/2006/relationships/numbering" Target="/word/numbering.xml" Id="R087dce88ebc64c45" /><Relationship Type="http://schemas.openxmlformats.org/officeDocument/2006/relationships/settings" Target="/word/settings.xml" Id="Rcd84dccfe3094fb7" /><Relationship Type="http://schemas.openxmlformats.org/officeDocument/2006/relationships/image" Target="/word/media/8240b0b7-a18f-4c43-b40a-f0bc8d9c8851.png" Id="R3bc4e5fd5d1844f6" /></Relationships>
</file>