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a274c878c547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839c6291fa46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Gundlkofen,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7f2fa7f48c4ee3" /><Relationship Type="http://schemas.openxmlformats.org/officeDocument/2006/relationships/numbering" Target="/word/numbering.xml" Id="Ra706407a101340a3" /><Relationship Type="http://schemas.openxmlformats.org/officeDocument/2006/relationships/settings" Target="/word/settings.xml" Id="R3ad74053064a4973" /><Relationship Type="http://schemas.openxmlformats.org/officeDocument/2006/relationships/image" Target="/word/media/83d43676-c2ea-4bff-9674-c3b494303c28.png" Id="R18839c6291fa46a8" /></Relationships>
</file>