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a7e9b595b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b9270f6d9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2c52d8dc14866" /><Relationship Type="http://schemas.openxmlformats.org/officeDocument/2006/relationships/numbering" Target="/word/numbering.xml" Id="R2f33bd9049dc4e4e" /><Relationship Type="http://schemas.openxmlformats.org/officeDocument/2006/relationships/settings" Target="/word/settings.xml" Id="Re5a9b6458cd542f8" /><Relationship Type="http://schemas.openxmlformats.org/officeDocument/2006/relationships/image" Target="/word/media/b0877364-e71f-4cd2-b154-3ab3beaa9c91.png" Id="R854b9270f6d94c4c" /></Relationships>
</file>