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fddabcc26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8b4cc432f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Gutengermendorf,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1e42925fb4264" /><Relationship Type="http://schemas.openxmlformats.org/officeDocument/2006/relationships/numbering" Target="/word/numbering.xml" Id="R0f2c594d98464310" /><Relationship Type="http://schemas.openxmlformats.org/officeDocument/2006/relationships/settings" Target="/word/settings.xml" Id="R5ce650bb266545e1" /><Relationship Type="http://schemas.openxmlformats.org/officeDocument/2006/relationships/image" Target="/word/media/084ab9fb-762d-4671-a5e5-9f5f54a5eafe.png" Id="R87e8b4cc432f429c" /></Relationships>
</file>