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b50e57def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aa35b2b2b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Haberbuhl,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ef32b1aa74ea8" /><Relationship Type="http://schemas.openxmlformats.org/officeDocument/2006/relationships/numbering" Target="/word/numbering.xml" Id="Rc1113e825e2f42e3" /><Relationship Type="http://schemas.openxmlformats.org/officeDocument/2006/relationships/settings" Target="/word/settings.xml" Id="R28d536889ce04123" /><Relationship Type="http://schemas.openxmlformats.org/officeDocument/2006/relationships/image" Target="/word/media/9b0b83fd-f2f8-41e6-86b3-6841b7301774.png" Id="Rc80aa35b2b2b442b" /></Relationships>
</file>