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634f2e83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2dc426f0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dad7e148740cb" /><Relationship Type="http://schemas.openxmlformats.org/officeDocument/2006/relationships/numbering" Target="/word/numbering.xml" Id="Rbe89e6cf334344fb" /><Relationship Type="http://schemas.openxmlformats.org/officeDocument/2006/relationships/settings" Target="/word/settings.xml" Id="R4be10b574da84f39" /><Relationship Type="http://schemas.openxmlformats.org/officeDocument/2006/relationships/image" Target="/word/media/5d4d22b2-e508-4544-874b-83cbce6dfc22.png" Id="Ra4e2dc426f024f92" /></Relationships>
</file>