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1d2592679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5888b15c7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Hallabruck,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c1b6925904c1e" /><Relationship Type="http://schemas.openxmlformats.org/officeDocument/2006/relationships/numbering" Target="/word/numbering.xml" Id="R4f62b463dc3040e2" /><Relationship Type="http://schemas.openxmlformats.org/officeDocument/2006/relationships/settings" Target="/word/settings.xml" Id="Rf4aaa16e8a9e4fd7" /><Relationship Type="http://schemas.openxmlformats.org/officeDocument/2006/relationships/image" Target="/word/media/2e3a0f0c-b5a6-4b68-b027-cf1a095841fa.png" Id="R8dc5888b15c743cd" /></Relationships>
</file>