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169e5d93d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4e8df5ef9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Hambocken,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9ea1b09b6400d" /><Relationship Type="http://schemas.openxmlformats.org/officeDocument/2006/relationships/numbering" Target="/word/numbering.xml" Id="Rd1f5ff9882264032" /><Relationship Type="http://schemas.openxmlformats.org/officeDocument/2006/relationships/settings" Target="/word/settings.xml" Id="R850e0189850a4889" /><Relationship Type="http://schemas.openxmlformats.org/officeDocument/2006/relationships/image" Target="/word/media/49bb5ace-0e73-4fbc-a90b-bd99918ec5a8.png" Id="Rcf24e8df5ef9473e" /></Relationships>
</file>