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1b349a8fe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a8d22f32b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144af936f430c" /><Relationship Type="http://schemas.openxmlformats.org/officeDocument/2006/relationships/numbering" Target="/word/numbering.xml" Id="R41d3483aeb744594" /><Relationship Type="http://schemas.openxmlformats.org/officeDocument/2006/relationships/settings" Target="/word/settings.xml" Id="Rc59ac637ad5247e1" /><Relationship Type="http://schemas.openxmlformats.org/officeDocument/2006/relationships/image" Target="/word/media/4f0827e3-0e6f-4783-b619-1661bf427245.png" Id="R9ada8d22f32b4997" /></Relationships>
</file>