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2d38e43e7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795adb0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146d6bbc4e60" /><Relationship Type="http://schemas.openxmlformats.org/officeDocument/2006/relationships/numbering" Target="/word/numbering.xml" Id="Ra5c96e95199f4f77" /><Relationship Type="http://schemas.openxmlformats.org/officeDocument/2006/relationships/settings" Target="/word/settings.xml" Id="R38de226bcfa84cba" /><Relationship Type="http://schemas.openxmlformats.org/officeDocument/2006/relationships/image" Target="/word/media/58df5269-253a-4666-a610-27b9c7f13710.png" Id="R020a795adb0e470a" /></Relationships>
</file>