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114553928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b807b250b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Harbern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c2bb77b854c6a" /><Relationship Type="http://schemas.openxmlformats.org/officeDocument/2006/relationships/numbering" Target="/word/numbering.xml" Id="Rdf07a237bd1d4dd1" /><Relationship Type="http://schemas.openxmlformats.org/officeDocument/2006/relationships/settings" Target="/word/settings.xml" Id="R04146742f45a419d" /><Relationship Type="http://schemas.openxmlformats.org/officeDocument/2006/relationships/image" Target="/word/media/c98b8637-2a24-42b0-a8d4-21e311d56956.png" Id="Ref9b807b250b445b" /></Relationships>
</file>