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f394f07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afcfb3b8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 an der Alz,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5b39a21d4137" /><Relationship Type="http://schemas.openxmlformats.org/officeDocument/2006/relationships/numbering" Target="/word/numbering.xml" Id="Ra460109453f44da9" /><Relationship Type="http://schemas.openxmlformats.org/officeDocument/2006/relationships/settings" Target="/word/settings.xml" Id="Rb8816cc1ea404414" /><Relationship Type="http://schemas.openxmlformats.org/officeDocument/2006/relationships/image" Target="/word/media/444b9594-0599-4d18-923b-9e4ea1123c72.png" Id="R401afcfb3b8c43d3" /></Relationships>
</file>