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fc05a5820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b3f74ced7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Haueneberstein,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629e7d5264c40" /><Relationship Type="http://schemas.openxmlformats.org/officeDocument/2006/relationships/numbering" Target="/word/numbering.xml" Id="R87afdf33a0ed4c0f" /><Relationship Type="http://schemas.openxmlformats.org/officeDocument/2006/relationships/settings" Target="/word/settings.xml" Id="R7f439bdc6d134615" /><Relationship Type="http://schemas.openxmlformats.org/officeDocument/2006/relationships/image" Target="/word/media/424bde87-b6d7-4a5e-b8a9-e50b683e7de6.png" Id="R95ab3f74ced74d61" /></Relationships>
</file>