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bea6f8a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a4f93d87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871e09c94465" /><Relationship Type="http://schemas.openxmlformats.org/officeDocument/2006/relationships/numbering" Target="/word/numbering.xml" Id="R05700917bceb4d5b" /><Relationship Type="http://schemas.openxmlformats.org/officeDocument/2006/relationships/settings" Target="/word/settings.xml" Id="R4536985c8aa44050" /><Relationship Type="http://schemas.openxmlformats.org/officeDocument/2006/relationships/image" Target="/word/media/10d0b8cd-ec8a-45ad-9181-4e50d579e3bd.png" Id="Rd73a4f93d87a4437" /></Relationships>
</file>