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5c95cc0a5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27d8e7c1c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Hebramsdorf,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0063a60374ccb" /><Relationship Type="http://schemas.openxmlformats.org/officeDocument/2006/relationships/numbering" Target="/word/numbering.xml" Id="R15315168be294053" /><Relationship Type="http://schemas.openxmlformats.org/officeDocument/2006/relationships/settings" Target="/word/settings.xml" Id="R331541e61fb343c5" /><Relationship Type="http://schemas.openxmlformats.org/officeDocument/2006/relationships/image" Target="/word/media/f95eb098-cc1f-48f9-9951-e1fa9a18b669.png" Id="Rec927d8e7c1c45ff" /></Relationships>
</file>