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839ddcd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c3abf7e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5c5a89d9b4ea3" /><Relationship Type="http://schemas.openxmlformats.org/officeDocument/2006/relationships/numbering" Target="/word/numbering.xml" Id="Rd15d9a2938f742cd" /><Relationship Type="http://schemas.openxmlformats.org/officeDocument/2006/relationships/settings" Target="/word/settings.xml" Id="R7772f645f8f54885" /><Relationship Type="http://schemas.openxmlformats.org/officeDocument/2006/relationships/image" Target="/word/media/61fde830-f729-4902-a91d-85ad33e2edf8.png" Id="R5670c3abf7e846a9" /></Relationships>
</file>