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1c25e67ad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ccfefd34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ca06c0ed94def" /><Relationship Type="http://schemas.openxmlformats.org/officeDocument/2006/relationships/numbering" Target="/word/numbering.xml" Id="Rbcaf5adcb2294c29" /><Relationship Type="http://schemas.openxmlformats.org/officeDocument/2006/relationships/settings" Target="/word/settings.xml" Id="Rd3f343d042674d88" /><Relationship Type="http://schemas.openxmlformats.org/officeDocument/2006/relationships/image" Target="/word/media/9be3021e-b16e-4e40-b029-213c729ab8c1.png" Id="R1e8dccfefd344187" /></Relationships>
</file>