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1f9d4b688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84451af5d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Hergershausen,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70b6df40b43f3" /><Relationship Type="http://schemas.openxmlformats.org/officeDocument/2006/relationships/numbering" Target="/word/numbering.xml" Id="R152bd530cc544e9a" /><Relationship Type="http://schemas.openxmlformats.org/officeDocument/2006/relationships/settings" Target="/word/settings.xml" Id="R01b1ab2c17a4416a" /><Relationship Type="http://schemas.openxmlformats.org/officeDocument/2006/relationships/image" Target="/word/media/b76ba6f7-1d0d-4088-9752-15d7935e3e96.png" Id="R46184451af5d4c8e" /></Relationships>
</file>