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81264d12f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ca4b42540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Herschbach,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ca2648df54874" /><Relationship Type="http://schemas.openxmlformats.org/officeDocument/2006/relationships/numbering" Target="/word/numbering.xml" Id="R51844a718c3d4bcb" /><Relationship Type="http://schemas.openxmlformats.org/officeDocument/2006/relationships/settings" Target="/word/settings.xml" Id="Rba28cfb1c511415f" /><Relationship Type="http://schemas.openxmlformats.org/officeDocument/2006/relationships/image" Target="/word/media/9579d498-48c2-471a-906d-75d3dd734af0.png" Id="R9acca4b425404032" /></Relationships>
</file>