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2f5b843a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22846ebc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Herzwolde,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b1bb97559497a" /><Relationship Type="http://schemas.openxmlformats.org/officeDocument/2006/relationships/numbering" Target="/word/numbering.xml" Id="R2239e8c74d944bab" /><Relationship Type="http://schemas.openxmlformats.org/officeDocument/2006/relationships/settings" Target="/word/settings.xml" Id="R73ef6f18caf84205" /><Relationship Type="http://schemas.openxmlformats.org/officeDocument/2006/relationships/image" Target="/word/media/7e0cc9fe-cf5d-4fa2-8d50-0edd1d2b6ee1.png" Id="R04222846ebc44d27" /></Relationships>
</file>