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78a08232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3d3ccf7d9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Hetschenhof,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b3e5c51094ff6" /><Relationship Type="http://schemas.openxmlformats.org/officeDocument/2006/relationships/numbering" Target="/word/numbering.xml" Id="R14400a5b856542db" /><Relationship Type="http://schemas.openxmlformats.org/officeDocument/2006/relationships/settings" Target="/word/settings.xml" Id="R452493957c504a9c" /><Relationship Type="http://schemas.openxmlformats.org/officeDocument/2006/relationships/image" Target="/word/media/cf3e509d-8893-4445-815d-44866b581778.png" Id="Raea3d3ccf7d943e6" /></Relationships>
</file>