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2017145d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da46f85d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Heudeber,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d7fe4f494dd2" /><Relationship Type="http://schemas.openxmlformats.org/officeDocument/2006/relationships/numbering" Target="/word/numbering.xml" Id="R91ab9739a1dc4e3b" /><Relationship Type="http://schemas.openxmlformats.org/officeDocument/2006/relationships/settings" Target="/word/settings.xml" Id="R11bff5329c5e4400" /><Relationship Type="http://schemas.openxmlformats.org/officeDocument/2006/relationships/image" Target="/word/media/3bee6234-9bde-490c-8ede-3fbd126e7d46.png" Id="R34b5da46f85d4d9a" /></Relationships>
</file>