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c2feb6ff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f2f8dde2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bdcfbd25d4e64" /><Relationship Type="http://schemas.openxmlformats.org/officeDocument/2006/relationships/numbering" Target="/word/numbering.xml" Id="R8d2ea3a5fa6b434d" /><Relationship Type="http://schemas.openxmlformats.org/officeDocument/2006/relationships/settings" Target="/word/settings.xml" Id="R38acf3a739a9454b" /><Relationship Type="http://schemas.openxmlformats.org/officeDocument/2006/relationships/image" Target="/word/media/05c97347-0736-4edc-928f-d6b7c6e9db81.png" Id="R996f2f8dde244347" /></Relationships>
</file>