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192882a9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c8312e4a2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61c399ae4b5d" /><Relationship Type="http://schemas.openxmlformats.org/officeDocument/2006/relationships/numbering" Target="/word/numbering.xml" Id="R27e5fed0e6f74742" /><Relationship Type="http://schemas.openxmlformats.org/officeDocument/2006/relationships/settings" Target="/word/settings.xml" Id="R511c29ccd9174c18" /><Relationship Type="http://schemas.openxmlformats.org/officeDocument/2006/relationships/image" Target="/word/media/6fa0d317-bd88-4042-9fae-547d6506bb2a.png" Id="R8c2c8312e4a24364" /></Relationships>
</file>