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56720f80c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6c25332e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Hinterheubronn,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86b1af5dc4bde" /><Relationship Type="http://schemas.openxmlformats.org/officeDocument/2006/relationships/numbering" Target="/word/numbering.xml" Id="R7c6108876eeb4a92" /><Relationship Type="http://schemas.openxmlformats.org/officeDocument/2006/relationships/settings" Target="/word/settings.xml" Id="R507a9b5bbd5347b5" /><Relationship Type="http://schemas.openxmlformats.org/officeDocument/2006/relationships/image" Target="/word/media/fe6ccca7-5ff7-49ab-8363-ca01e4816360.png" Id="Rf916c25332e44696" /></Relationships>
</file>