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1032628f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85c1f231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 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b5c55ebed402b" /><Relationship Type="http://schemas.openxmlformats.org/officeDocument/2006/relationships/numbering" Target="/word/numbering.xml" Id="Rcce849c47a874594" /><Relationship Type="http://schemas.openxmlformats.org/officeDocument/2006/relationships/settings" Target="/word/settings.xml" Id="Ra136c4c15c954534" /><Relationship Type="http://schemas.openxmlformats.org/officeDocument/2006/relationships/image" Target="/word/media/1ae4093a-cf9d-465d-b541-9bcdc8e62756.png" Id="R034085c1f231406b" /></Relationships>
</file>