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38762a337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bc4f45ff3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Hinterm Stratjebusch,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5f35ec9a840e6" /><Relationship Type="http://schemas.openxmlformats.org/officeDocument/2006/relationships/numbering" Target="/word/numbering.xml" Id="R7e3b9d1ea8614d1f" /><Relationship Type="http://schemas.openxmlformats.org/officeDocument/2006/relationships/settings" Target="/word/settings.xml" Id="R115fa8c9d3734dd1" /><Relationship Type="http://schemas.openxmlformats.org/officeDocument/2006/relationships/image" Target="/word/media/fb0adb49-1ccc-4e28-af85-44f973a96410.png" Id="R9c7bc4f45ff341bb" /></Relationships>
</file>