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e9f4cde8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2122fd0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Hintertheene,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56376bdf24d1c" /><Relationship Type="http://schemas.openxmlformats.org/officeDocument/2006/relationships/numbering" Target="/word/numbering.xml" Id="R7a222ff950524e40" /><Relationship Type="http://schemas.openxmlformats.org/officeDocument/2006/relationships/settings" Target="/word/settings.xml" Id="Rbabac48ff184459a" /><Relationship Type="http://schemas.openxmlformats.org/officeDocument/2006/relationships/image" Target="/word/media/56332be1-c176-4693-a3e6-9f058ee19a53.png" Id="Rd59f2122fd074bb7" /></Relationships>
</file>