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4ae6b76e2e41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81082c4b2b4b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Hinterzhof,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91eadd061b41d1" /><Relationship Type="http://schemas.openxmlformats.org/officeDocument/2006/relationships/numbering" Target="/word/numbering.xml" Id="R604a9cd15c7b4a46" /><Relationship Type="http://schemas.openxmlformats.org/officeDocument/2006/relationships/settings" Target="/word/settings.xml" Id="Rfa1b54a028df499b" /><Relationship Type="http://schemas.openxmlformats.org/officeDocument/2006/relationships/image" Target="/word/media/a3909006-405c-486c-831f-f2c242ea8966.png" Id="R6c81082c4b2b4bc6" /></Relationships>
</file>