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b9a7f4603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b096e6d1d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Hitzelsberg,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15e1a470c4cc8" /><Relationship Type="http://schemas.openxmlformats.org/officeDocument/2006/relationships/numbering" Target="/word/numbering.xml" Id="Rf390e734530b4ab0" /><Relationship Type="http://schemas.openxmlformats.org/officeDocument/2006/relationships/settings" Target="/word/settings.xml" Id="Ra246a34af7ca455b" /><Relationship Type="http://schemas.openxmlformats.org/officeDocument/2006/relationships/image" Target="/word/media/72ab5b98-2c35-45d8-8ee4-c9f18efd6907.png" Id="R729b096e6d1d4863" /></Relationships>
</file>