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c8aeb8e2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b97e63f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64aa5c6ae4a52" /><Relationship Type="http://schemas.openxmlformats.org/officeDocument/2006/relationships/numbering" Target="/word/numbering.xml" Id="R23ff8f87c5054b1a" /><Relationship Type="http://schemas.openxmlformats.org/officeDocument/2006/relationships/settings" Target="/word/settings.xml" Id="R5b9e57caf88c48d5" /><Relationship Type="http://schemas.openxmlformats.org/officeDocument/2006/relationships/image" Target="/word/media/eafaea8a-5444-42f7-abd3-d6587de7ec05.png" Id="R3af7b97e63f748ed" /></Relationships>
</file>