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6ef604893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9a28f090c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Hoheesche,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b3e6f2b4f484c" /><Relationship Type="http://schemas.openxmlformats.org/officeDocument/2006/relationships/numbering" Target="/word/numbering.xml" Id="Ra01eae6f5d474210" /><Relationship Type="http://schemas.openxmlformats.org/officeDocument/2006/relationships/settings" Target="/word/settings.xml" Id="R3015cd444e9a4a24" /><Relationship Type="http://schemas.openxmlformats.org/officeDocument/2006/relationships/image" Target="/word/media/daf8acf6-01ba-4cb6-aa52-bea939ea8545.png" Id="Ree99a28f090c4d22" /></Relationships>
</file>