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96e105f59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94327908b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Hohenaschau im Chiemgau,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2db81be64d12" /><Relationship Type="http://schemas.openxmlformats.org/officeDocument/2006/relationships/numbering" Target="/word/numbering.xml" Id="R037a1294470a4969" /><Relationship Type="http://schemas.openxmlformats.org/officeDocument/2006/relationships/settings" Target="/word/settings.xml" Id="Ref301652a0614f63" /><Relationship Type="http://schemas.openxmlformats.org/officeDocument/2006/relationships/image" Target="/word/media/ce9823d2-dbf9-42cd-8d65-f97c04d464dc.png" Id="Rcf394327908b4c85" /></Relationships>
</file>