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b293d2a0f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b1fa21529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Hohenseefeld,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f8159e82e448c" /><Relationship Type="http://schemas.openxmlformats.org/officeDocument/2006/relationships/numbering" Target="/word/numbering.xml" Id="R5fc3538f010641cf" /><Relationship Type="http://schemas.openxmlformats.org/officeDocument/2006/relationships/settings" Target="/word/settings.xml" Id="R117c1fc3813844d3" /><Relationship Type="http://schemas.openxmlformats.org/officeDocument/2006/relationships/image" Target="/word/media/c929083b-0308-4fe3-b8db-b47247d58d36.png" Id="R370b1fa215294e34" /></Relationships>
</file>