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fab0c4f75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5ffa7baf8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Hohn Urdorf,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608ab7f904d53" /><Relationship Type="http://schemas.openxmlformats.org/officeDocument/2006/relationships/numbering" Target="/word/numbering.xml" Id="Rc33fb9dac5114189" /><Relationship Type="http://schemas.openxmlformats.org/officeDocument/2006/relationships/settings" Target="/word/settings.xml" Id="Ra30edb1465da44c7" /><Relationship Type="http://schemas.openxmlformats.org/officeDocument/2006/relationships/image" Target="/word/media/c2371656-4576-4ed7-84cf-a7353ede67d7.png" Id="Rdde5ffa7baf8433f" /></Relationships>
</file>