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0978a4dbf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55d169175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a234818814fdc" /><Relationship Type="http://schemas.openxmlformats.org/officeDocument/2006/relationships/numbering" Target="/word/numbering.xml" Id="R21c55e75175041ed" /><Relationship Type="http://schemas.openxmlformats.org/officeDocument/2006/relationships/settings" Target="/word/settings.xml" Id="R62cf828c1f8646df" /><Relationship Type="http://schemas.openxmlformats.org/officeDocument/2006/relationships/image" Target="/word/media/8fc250bd-feb7-480c-a7a6-acfca5d0bddf.png" Id="Rf7c55d1691754c94" /></Relationships>
</file>