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e98334d66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1c401605f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e77ef9bc4485c" /><Relationship Type="http://schemas.openxmlformats.org/officeDocument/2006/relationships/numbering" Target="/word/numbering.xml" Id="Rc721f432599649d8" /><Relationship Type="http://schemas.openxmlformats.org/officeDocument/2006/relationships/settings" Target="/word/settings.xml" Id="R34a18d64c94b411c" /><Relationship Type="http://schemas.openxmlformats.org/officeDocument/2006/relationships/image" Target="/word/media/73bf2a2d-ad54-4886-b8b2-1841bccde06e.png" Id="R1361c401605f4449" /></Relationships>
</file>