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e1a011104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c5bdb08b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c445ef2a4f26" /><Relationship Type="http://schemas.openxmlformats.org/officeDocument/2006/relationships/numbering" Target="/word/numbering.xml" Id="R3b524b0c944c4d9a" /><Relationship Type="http://schemas.openxmlformats.org/officeDocument/2006/relationships/settings" Target="/word/settings.xml" Id="R12ae8f74ea0d4289" /><Relationship Type="http://schemas.openxmlformats.org/officeDocument/2006/relationships/image" Target="/word/media/0e5e6d3a-f3ca-4ccd-9a79-e720b8829ebc.png" Id="R670ac5bdb08b4a03" /></Relationships>
</file>