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ca40828a5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7652c49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ed6b9a9e4ef5" /><Relationship Type="http://schemas.openxmlformats.org/officeDocument/2006/relationships/numbering" Target="/word/numbering.xml" Id="R65c786e65343493c" /><Relationship Type="http://schemas.openxmlformats.org/officeDocument/2006/relationships/settings" Target="/word/settings.xml" Id="R672b73b073f14590" /><Relationship Type="http://schemas.openxmlformats.org/officeDocument/2006/relationships/image" Target="/word/media/80ed5a6d-3e25-4dfb-9f3a-fef09ebaad93.png" Id="Rf5c57652c49947ae" /></Relationships>
</file>