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18384e26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afe363126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Hubender,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b51aa44064af2" /><Relationship Type="http://schemas.openxmlformats.org/officeDocument/2006/relationships/numbering" Target="/word/numbering.xml" Id="R5b593c7f68474b9c" /><Relationship Type="http://schemas.openxmlformats.org/officeDocument/2006/relationships/settings" Target="/word/settings.xml" Id="R1290931384424b4e" /><Relationship Type="http://schemas.openxmlformats.org/officeDocument/2006/relationships/image" Target="/word/media/d0c6f850-7fa7-4e4b-bd04-2b284d3f2d03.png" Id="Rfa8afe3631264062" /></Relationships>
</file>