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2ffafaf3c242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32becc5ac244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Huchenfeld,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785f5f89a74361" /><Relationship Type="http://schemas.openxmlformats.org/officeDocument/2006/relationships/numbering" Target="/word/numbering.xml" Id="Rca5af0dbc705422c" /><Relationship Type="http://schemas.openxmlformats.org/officeDocument/2006/relationships/settings" Target="/word/settings.xml" Id="R3b25797f8e8f4aed" /><Relationship Type="http://schemas.openxmlformats.org/officeDocument/2006/relationships/image" Target="/word/media/05c42097-b3d8-4f32-ae74-da626ab7a0b2.png" Id="R9f32becc5ac244e3" /></Relationships>
</file>