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a45d6dde1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cc7eab674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Huttenreihe,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0505ee1ff4cee" /><Relationship Type="http://schemas.openxmlformats.org/officeDocument/2006/relationships/numbering" Target="/word/numbering.xml" Id="R3feee8ea5a73427a" /><Relationship Type="http://schemas.openxmlformats.org/officeDocument/2006/relationships/settings" Target="/word/settings.xml" Id="R49a76b430e804591" /><Relationship Type="http://schemas.openxmlformats.org/officeDocument/2006/relationships/image" Target="/word/media/e8fddfd8-9349-4e1e-8548-e71d1a731765.png" Id="R13dcc7eab6744600" /></Relationships>
</file>