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1d1d53ae9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ca257956f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 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9a6387151435d" /><Relationship Type="http://schemas.openxmlformats.org/officeDocument/2006/relationships/numbering" Target="/word/numbering.xml" Id="R0fb1d645af464d32" /><Relationship Type="http://schemas.openxmlformats.org/officeDocument/2006/relationships/settings" Target="/word/settings.xml" Id="Rc3e5f68a5aa34153" /><Relationship Type="http://schemas.openxmlformats.org/officeDocument/2006/relationships/image" Target="/word/media/556a4314-9de2-4a5c-acc7-c16827fb3336.png" Id="Ra12ca257956f40af" /></Relationships>
</file>