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fe90bdb7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f54daf5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Inderlenne,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bd5e82a364ac2" /><Relationship Type="http://schemas.openxmlformats.org/officeDocument/2006/relationships/numbering" Target="/word/numbering.xml" Id="Rc502b4afc2604af5" /><Relationship Type="http://schemas.openxmlformats.org/officeDocument/2006/relationships/settings" Target="/word/settings.xml" Id="R5c8bc20c58f74e63" /><Relationship Type="http://schemas.openxmlformats.org/officeDocument/2006/relationships/image" Target="/word/media/1c158b22-99e4-4adb-8d6d-f23c41bd0f75.png" Id="Rf29bf54daf5f4423" /></Relationships>
</file>